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безвозмездного пользования квартирой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Для реальной передачи без вознаграждения за проживание между гражданами. Не применять для скрытой платы, выкупа или проживания в обмен на ремонт без отдельной правовой проверки.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Договор безвозмездного пользования квартирой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Ссудодатель: ФИО ______________________, паспорт ______________________, адрес ______________________.</w:t>
      </w:r>
    </w:p>
    <w:p>
      <w:pPr>
        <w:pStyle w:val="Normal"/>
      </w:pPr>
      <w:r>
        <w:t xml:space="preserve">Ссудополучатель: ФИО ______________________, паспорт ______________________, адрес ______________________.</w:t>
      </w:r>
    </w:p>
    <w:p>
      <w:pPr>
        <w:pStyle w:val="Heading1"/>
      </w:pPr>
      <w:r>
        <w:t xml:space="preserve">1. Предмет и безвозмездность</w:t>
      </w:r>
    </w:p>
    <w:p>
      <w:pPr>
        <w:pStyle w:val="Normal"/>
      </w:pPr>
      <w:r>
        <w:t xml:space="preserve">1.1. Ссудодатель предоставляет во временное безвозмездное пользование квартиру по адресу ______________________; площадь ______; кадастровый номер ______; основание права ______________________.</w:t>
      </w:r>
    </w:p>
    <w:p>
      <w:pPr>
        <w:pStyle w:val="Normal"/>
      </w:pPr>
      <w:r>
        <w:t xml:space="preserve">1.2. Квартира предназначена для проживания. Плата за само пользование не устанавливается. Другие правообладатели и необходимые согласования ______________________. Согласованные проживающие ______________________.</w:t>
      </w:r>
    </w:p>
    <w:p>
      <w:pPr>
        <w:pStyle w:val="Heading1"/>
      </w:pPr>
      <w:r>
        <w:t xml:space="preserve">2. Срок и передача</w:t>
      </w:r>
    </w:p>
    <w:p>
      <w:pPr>
        <w:pStyle w:val="Normal"/>
      </w:pPr>
      <w:r>
        <w:t xml:space="preserve">2.1. Срок с ______ по ______ / неопределённый срок. Оставить выбранный вариант. Передача по акту ______ с описью, ключами и показаниями приборов.</w:t>
      </w:r>
    </w:p>
    <w:p>
      <w:pPr>
        <w:pStyle w:val="Heading1"/>
      </w:pPr>
      <w:r>
        <w:t xml:space="preserve">3. Содержание и расходы</w:t>
      </w:r>
    </w:p>
    <w:p>
      <w:pPr>
        <w:pStyle w:val="Normal"/>
      </w:pPr>
      <w:r>
        <w:t xml:space="preserve">3.1. Ссудополучатель оплачивает следующие расходы ______________________ на основании ______________________ в сроки ______. Ссудодатель оплачивает ______________________. Сверка и подтверждения ______________________.</w:t>
      </w:r>
    </w:p>
    <w:p>
      <w:pPr>
        <w:pStyle w:val="Normal"/>
      </w:pPr>
      <w:r>
        <w:t xml:space="preserve">3.2. Текущий ремонт ______________________; капитальный ремонт ______________________; обслуживание техники ______________________. Согласование крупных расходов и улучшений ______________________. Обязанности определяются с учётом законодательства о ссуде.</w:t>
      </w:r>
    </w:p>
    <w:p>
      <w:pPr>
        <w:pStyle w:val="Heading1"/>
      </w:pPr>
      <w:r>
        <w:t xml:space="preserve">4. Пользование и ответственность</w:t>
      </w:r>
    </w:p>
    <w:p>
      <w:pPr>
        <w:pStyle w:val="Normal"/>
      </w:pPr>
      <w:r>
        <w:t xml:space="preserve">4.1. Ссудополучатель бережно использует квартиру, соблюдает права других лиц и сообщает о неисправностях. Контакт при аварии ______________________. Передача третьим лицам, животные и иные условия ______________________.</w:t>
      </w:r>
    </w:p>
    <w:p>
      <w:pPr>
        <w:pStyle w:val="Normal"/>
      </w:pPr>
      <w:r>
        <w:t xml:space="preserve">4.2. Осмотры по предварительному согласованию ______________________. Ущерб и его причины подтверждаются. При возврате учитываются нормальный износ и согласованное состояние.</w:t>
      </w:r>
    </w:p>
    <w:p>
      <w:pPr>
        <w:pStyle w:val="Heading1"/>
      </w:pPr>
      <w:r>
        <w:t xml:space="preserve">5. Прекращение и возврат</w:t>
      </w:r>
    </w:p>
    <w:p>
      <w:pPr>
        <w:pStyle w:val="Normal"/>
      </w:pPr>
      <w:r>
        <w:t xml:space="preserve">5.1. Прекращение и отказ осуществляются по основаниям и процедуре, применимым к ссуде. Согласованный порядок сообщений ______________________ не отменяет обязательные нормы.</w:t>
      </w:r>
    </w:p>
    <w:p>
      <w:pPr>
        <w:pStyle w:val="Normal"/>
      </w:pPr>
      <w:r>
        <w:t xml:space="preserve">5.2. Возврат по акту: состояние, имущество, ключи, показания. Финальная сверка расходов до ______; нерешённые вопросы отражаются отдельно. Самовольное выселение или удержание вещей не разрешаются этим договором.</w:t>
      </w:r>
    </w:p>
    <w:p>
      <w:pPr>
        <w:pStyle w:val="Heading1"/>
      </w:pPr>
      <w:r>
        <w:t xml:space="preserve">6. Приложения и подписи</w:t>
      </w:r>
    </w:p>
    <w:p>
      <w:pPr>
        <w:pStyle w:val="Normal"/>
      </w:pPr>
      <w:r>
        <w:t xml:space="preserve">Приложения: акт передачи, опись, иные ______. Контакты и способы подтверждения сообщений ______________________.</w:t>
      </w:r>
    </w:p>
    <w:p>
      <w:pPr>
        <w:pStyle w:val="Normal"/>
      </w:pPr>
      <w:r>
        <w:t xml:space="preserve">Ссудодатель: ______________________ / ФИО ______________________</w:t>
      </w:r>
    </w:p>
    <w:p>
      <w:pPr>
        <w:pStyle w:val="Normal"/>
      </w:pPr>
      <w:r>
        <w:t xml:space="preserve">Ссудополучатель: ______________________ / ФИО ______________________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