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аренды жилой квартиры организацией для проживания граждан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Для аренды юридическим лицом. Проверить полномочия, срок и регистрацию аренды. В расчётах выбрать вариант для обычного физлица либо НПД; статус и налоговые обязанности устанавливаются по закону.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Договор аренды жилой квартиры организацией для проживания граждан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Арендодатель: ФИО ______________________, паспорт ______________________, адрес ______________________, ИНН ______________________; представитель и полномочия при наличии ______________________.</w:t>
      </w:r>
    </w:p>
    <w:p>
      <w:pPr>
        <w:pStyle w:val="Normal"/>
      </w:pPr>
      <w:r>
        <w:t xml:space="preserve">Арендатор: наименование ______________________, ИНН ______, ОГРН ______, адрес ______________________, в лице ______________________, действующего на основании ______________________.</w:t>
      </w:r>
    </w:p>
    <w:p>
      <w:pPr>
        <w:pStyle w:val="Heading1"/>
      </w:pPr>
      <w:r>
        <w:t xml:space="preserve">1. Предмет и проживающие</w:t>
      </w:r>
    </w:p>
    <w:p>
      <w:pPr>
        <w:pStyle w:val="Normal"/>
      </w:pPr>
      <w:r>
        <w:t xml:space="preserve">1.1. Арендодатель предоставляет жилую квартиру по адресу ______________________, площадь ______, кадастровый номер ______________________. Основание права и необходимые согласования ______________________.</w:t>
      </w:r>
    </w:p>
    <w:p>
      <w:pPr>
        <w:pStyle w:val="Normal"/>
      </w:pPr>
      <w:r>
        <w:t xml:space="preserve">1.2. Квартира используется исключительно для проживания граждан. Согласованный перечень: ______________________. Порядок смены проживающих и уведомления: ______________________. Эта форма не предусматривает офис, склад или гостиничную деятельность.</w:t>
      </w:r>
    </w:p>
    <w:p>
      <w:pPr>
        <w:pStyle w:val="Normal"/>
      </w:pPr>
      <w:r>
        <w:t xml:space="preserve">1.3. Состояние, имущество, ключи и приборы фиксируются актом и описью. Полномочия подписанта актов со стороны Арендатора: ______________________.</w:t>
      </w:r>
    </w:p>
    <w:p>
      <w:pPr>
        <w:pStyle w:val="Heading1"/>
      </w:pPr>
      <w:r>
        <w:t xml:space="preserve">2. Срок</w:t>
      </w:r>
    </w:p>
    <w:p>
      <w:pPr>
        <w:pStyle w:val="Normal"/>
      </w:pPr>
      <w:r>
        <w:t xml:space="preserve">2.1. Срок аренды: с ____________ по ____________. Передача по акту: ____________. Стороны проверяют и выполняют требования государственной регистрации, если она необходима. Подготовка документов и расходы: ______________________.</w:t>
      </w:r>
    </w:p>
    <w:p>
      <w:pPr>
        <w:pStyle w:val="Heading1"/>
      </w:pPr>
      <w:r>
        <w:t xml:space="preserve">3. Расчёты и статус</w:t>
      </w:r>
    </w:p>
    <w:p>
      <w:pPr>
        <w:pStyle w:val="Normal"/>
      </w:pPr>
      <w:r>
        <w:t xml:space="preserve">3.1. Начисленная плата: ______ рублей в месяц; срок ______; период ______; реквизиты ______________________. Неполный месяц рассчитывается ______________________. Коммунальные и иные расходы: ______________________.</w:t>
      </w:r>
    </w:p>
    <w:p>
      <w:pPr>
        <w:pStyle w:val="Normal"/>
      </w:pPr>
      <w:r>
        <w:t xml:space="preserve">3.2. Выбранный налоговый статус Арендодателя: ______________________. Если выплачивается доход обычному физлицу, Арендатор выполняет установленные законом обязанности налогового агента, включая удержание и перечисление при их наличии; сумма перечисления определяется с учётом этих обязанностей.</w:t>
      </w:r>
    </w:p>
    <w:p>
      <w:pPr>
        <w:pStyle w:val="Normal"/>
      </w:pPr>
      <w:r>
        <w:t xml:space="preserve">3.3. При применении НПД статус проверяется по действующим правилам, чек передаётся на ______________________. Об утрате статуса сообщается ______________________. Неприменимый вариант удалить; обязанности, возложенные законом, договором не отменяются.</w:t>
      </w:r>
    </w:p>
    <w:p>
      <w:pPr>
        <w:pStyle w:val="Normal"/>
      </w:pPr>
      <w:r>
        <w:t xml:space="preserve">3.4. Обеспечение: ______ рублей, обеспечивает ______________________. Зачёт подтверждается расчётом и документами. Возврат остатка до ______; финальная коммунальная сверка до ______.</w:t>
      </w:r>
    </w:p>
    <w:p>
      <w:pPr>
        <w:pStyle w:val="Heading1"/>
      </w:pPr>
      <w:r>
        <w:t xml:space="preserve">4. Пользование и ремонт</w:t>
      </w:r>
    </w:p>
    <w:p>
      <w:pPr>
        <w:pStyle w:val="Normal"/>
      </w:pPr>
      <w:r>
        <w:t xml:space="preserve">4.1. Арендодатель передаёт пригодное жильё. Арендатор обеспечивает использование по назначению и выполнение согласованных правил проживающими. Текущий ремонт ______; капитальный ремонт ______; обслуживание техники ______.</w:t>
      </w:r>
    </w:p>
    <w:p>
      <w:pPr>
        <w:pStyle w:val="Normal"/>
      </w:pPr>
      <w:r>
        <w:t xml:space="preserve">4.2. Осмотры по согласованию: ______________________. Срочная связь при аварии: ______________________. Причины повреждений и расходы подтверждаются; нормальный износ учитывается отдельно.</w:t>
      </w:r>
    </w:p>
    <w:p>
      <w:pPr>
        <w:pStyle w:val="Heading1"/>
      </w:pPr>
      <w:r>
        <w:t xml:space="preserve">5. Изменение и прекращение</w:t>
      </w:r>
    </w:p>
    <w:p>
      <w:pPr>
        <w:pStyle w:val="Normal"/>
      </w:pPr>
      <w:r>
        <w:t xml:space="preserve">5.1. Изменение и прекращение происходят по соглашению либо другим законным основаниям. Выезд сотрудника сам по себе не подтверждает возврат Арендатором. Возврат оформляется уполномоченными лицами по акту.</w:t>
      </w:r>
    </w:p>
    <w:p>
      <w:pPr>
        <w:pStyle w:val="Normal"/>
      </w:pPr>
      <w:r>
        <w:t xml:space="preserve">5.2. Итоговые суммы, обеспечение и спорные требования отражаются раздельно. Самовольное выселение, отключение услуг и удержание вещей договором не разрешаются.</w:t>
      </w:r>
    </w:p>
    <w:p>
      <w:pPr>
        <w:pStyle w:val="Heading1"/>
      </w:pPr>
      <w:r>
        <w:t xml:space="preserve">6. Связь и подписи</w:t>
      </w:r>
    </w:p>
    <w:p>
      <w:pPr>
        <w:pStyle w:val="Normal"/>
      </w:pPr>
      <w:r>
        <w:t xml:space="preserve">Контакты, способы сообщений и доставки: ______________________. Приложения: акт, опись, перечень проживающих, иные ______.</w:t>
      </w:r>
    </w:p>
    <w:p>
      <w:pPr>
        <w:pStyle w:val="Normal"/>
      </w:pPr>
      <w:r>
        <w:t xml:space="preserve">Арендодатель: ______________________ / ФИО ______________________</w:t>
      </w:r>
    </w:p>
    <w:p>
      <w:pPr>
        <w:pStyle w:val="Normal"/>
      </w:pPr>
      <w:r>
        <w:t xml:space="preserve">Арендатор: ______________________ / ФИО, должность ______________________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